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3DB0E513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FC7D01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5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650F95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116427F9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650F95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FC7D01">
        <w:rPr>
          <w:rFonts w:ascii="华文细黑" w:eastAsia="华文细黑" w:hAnsi="华文细黑" w:hint="eastAsia"/>
          <w:b/>
          <w:color w:val="FF0000"/>
          <w:sz w:val="36"/>
          <w:szCs w:val="36"/>
        </w:rPr>
        <w:t>5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FC7D01">
        <w:rPr>
          <w:rFonts w:ascii="华文细黑" w:eastAsia="华文细黑" w:hAnsi="华文细黑" w:hint="eastAsia"/>
          <w:b/>
          <w:color w:val="FF0000"/>
          <w:sz w:val="36"/>
          <w:szCs w:val="36"/>
        </w:rPr>
        <w:t>二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044839C5" w:rsidR="004A6C61" w:rsidRPr="00D20491" w:rsidRDefault="004A6C61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D20491">
        <w:rPr>
          <w:rFonts w:ascii="华文细黑" w:eastAsia="华文细黑" w:hAnsi="华文细黑" w:hint="eastAsia"/>
          <w:sz w:val="28"/>
          <w:szCs w:val="28"/>
        </w:rPr>
        <w:t>中联重科</w:t>
      </w:r>
      <w:r w:rsidR="006E6BBC">
        <w:rPr>
          <w:rFonts w:ascii="华文细黑" w:eastAsia="华文细黑" w:hAnsi="华文细黑" w:hint="eastAsia"/>
          <w:sz w:val="28"/>
          <w:szCs w:val="28"/>
        </w:rPr>
        <w:t>集团财务有限公司</w:t>
      </w:r>
      <w:r w:rsidRPr="00D20491">
        <w:rPr>
          <w:rFonts w:ascii="华文细黑" w:eastAsia="华文细黑" w:hAnsi="华文细黑" w:hint="eastAsia"/>
          <w:sz w:val="28"/>
          <w:szCs w:val="28"/>
        </w:rPr>
        <w:t>第</w:t>
      </w:r>
      <w:r w:rsidR="00650F95">
        <w:rPr>
          <w:rFonts w:ascii="华文细黑" w:eastAsia="华文细黑" w:hAnsi="华文细黑" w:hint="eastAsia"/>
          <w:sz w:val="28"/>
          <w:szCs w:val="28"/>
        </w:rPr>
        <w:t>四</w:t>
      </w:r>
      <w:r w:rsidRPr="00D20491">
        <w:rPr>
          <w:rFonts w:ascii="华文细黑" w:eastAsia="华文细黑" w:hAnsi="华文细黑" w:hint="eastAsia"/>
          <w:sz w:val="28"/>
          <w:szCs w:val="28"/>
        </w:rPr>
        <w:t>届董事会</w:t>
      </w:r>
      <w:r w:rsidR="007058DF">
        <w:rPr>
          <w:rFonts w:ascii="华文细黑" w:eastAsia="华文细黑" w:hAnsi="华文细黑" w:hint="eastAsia"/>
          <w:sz w:val="28"/>
          <w:szCs w:val="28"/>
        </w:rPr>
        <w:t>2</w:t>
      </w:r>
      <w:r w:rsidR="007058DF">
        <w:rPr>
          <w:rFonts w:ascii="华文细黑" w:eastAsia="华文细黑" w:hAnsi="华文细黑"/>
          <w:sz w:val="28"/>
          <w:szCs w:val="28"/>
        </w:rPr>
        <w:t>02</w:t>
      </w:r>
      <w:r w:rsidR="00FC7D01">
        <w:rPr>
          <w:rFonts w:ascii="华文细黑" w:eastAsia="华文细黑" w:hAnsi="华文细黑" w:hint="eastAsia"/>
          <w:sz w:val="28"/>
          <w:szCs w:val="28"/>
        </w:rPr>
        <w:t>5</w:t>
      </w:r>
      <w:r w:rsidR="007058DF">
        <w:rPr>
          <w:rFonts w:ascii="华文细黑" w:eastAsia="华文细黑" w:hAnsi="华文细黑" w:hint="eastAsia"/>
          <w:sz w:val="28"/>
          <w:szCs w:val="28"/>
        </w:rPr>
        <w:t>年</w:t>
      </w:r>
      <w:r w:rsidR="00B43158">
        <w:rPr>
          <w:rFonts w:ascii="华文细黑" w:eastAsia="华文细黑" w:hAnsi="华文细黑" w:hint="eastAsia"/>
          <w:sz w:val="28"/>
          <w:szCs w:val="28"/>
        </w:rPr>
        <w:t>第</w:t>
      </w:r>
      <w:r w:rsidR="00FC7D01">
        <w:rPr>
          <w:rFonts w:ascii="华文细黑" w:eastAsia="华文细黑" w:hAnsi="华文细黑" w:hint="eastAsia"/>
          <w:sz w:val="28"/>
          <w:szCs w:val="28"/>
        </w:rPr>
        <w:t>二</w:t>
      </w:r>
      <w:r w:rsidR="00B43158">
        <w:rPr>
          <w:rFonts w:ascii="华文细黑" w:eastAsia="华文细黑" w:hAnsi="华文细黑" w:hint="eastAsia"/>
          <w:sz w:val="28"/>
          <w:szCs w:val="28"/>
        </w:rPr>
        <w:t>次</w:t>
      </w:r>
      <w:r w:rsidRPr="00D20491">
        <w:rPr>
          <w:rFonts w:ascii="华文细黑" w:eastAsia="华文细黑" w:hAnsi="华文细黑" w:hint="eastAsia"/>
          <w:sz w:val="28"/>
          <w:szCs w:val="28"/>
        </w:rPr>
        <w:t>会议</w:t>
      </w:r>
      <w:r w:rsidR="00FC7D01" w:rsidRPr="00FC7D01">
        <w:rPr>
          <w:rFonts w:ascii="华文细黑" w:eastAsia="华文细黑" w:hAnsi="华文细黑" w:hint="eastAsia"/>
          <w:sz w:val="28"/>
          <w:szCs w:val="28"/>
        </w:rPr>
        <w:t>暨2024年度会议</w:t>
      </w:r>
      <w:r w:rsidRPr="00D20491">
        <w:rPr>
          <w:rFonts w:ascii="华文细黑" w:eastAsia="华文细黑" w:hAnsi="华文细黑" w:hint="eastAsia"/>
          <w:sz w:val="28"/>
          <w:szCs w:val="28"/>
        </w:rPr>
        <w:t>（以下简称“本次会议”）</w:t>
      </w:r>
      <w:r w:rsidR="00FC7D01">
        <w:rPr>
          <w:rFonts w:ascii="华文细黑" w:eastAsia="华文细黑" w:hAnsi="华文细黑" w:hint="eastAsia"/>
          <w:sz w:val="28"/>
          <w:szCs w:val="28"/>
        </w:rPr>
        <w:t>分别</w:t>
      </w:r>
      <w:r w:rsidR="00FC7D01" w:rsidRPr="00D20491">
        <w:rPr>
          <w:rFonts w:ascii="华文细黑" w:eastAsia="华文细黑" w:hAnsi="华文细黑" w:hint="eastAsia"/>
          <w:sz w:val="28"/>
          <w:szCs w:val="28"/>
        </w:rPr>
        <w:t>于</w:t>
      </w:r>
      <w:r w:rsidR="00FC7D01">
        <w:rPr>
          <w:rFonts w:ascii="华文细黑" w:eastAsia="华文细黑" w:hAnsi="华文细黑" w:hint="eastAsia"/>
          <w:sz w:val="28"/>
          <w:szCs w:val="28"/>
        </w:rPr>
        <w:t>2025年6</w:t>
      </w:r>
      <w:r w:rsidR="00FC7D01" w:rsidRPr="00CD2EE4">
        <w:rPr>
          <w:rFonts w:ascii="华文细黑" w:eastAsia="华文细黑" w:hAnsi="华文细黑" w:hint="eastAsia"/>
          <w:sz w:val="28"/>
          <w:szCs w:val="28"/>
        </w:rPr>
        <w:t>月</w:t>
      </w:r>
      <w:r w:rsidR="00FC7D01">
        <w:rPr>
          <w:rFonts w:ascii="华文细黑" w:eastAsia="华文细黑" w:hAnsi="华文细黑" w:hint="eastAsia"/>
          <w:sz w:val="28"/>
          <w:szCs w:val="28"/>
        </w:rPr>
        <w:t>5</w:t>
      </w:r>
      <w:r w:rsidR="00FC7D01" w:rsidRPr="00CD2EE4">
        <w:rPr>
          <w:rFonts w:ascii="华文细黑" w:eastAsia="华文细黑" w:hAnsi="华文细黑" w:hint="eastAsia"/>
          <w:sz w:val="28"/>
          <w:szCs w:val="28"/>
        </w:rPr>
        <w:t>日</w:t>
      </w:r>
      <w:r w:rsidR="00FC7D01">
        <w:rPr>
          <w:rFonts w:ascii="华文细黑" w:eastAsia="华文细黑" w:hAnsi="华文细黑" w:hint="eastAsia"/>
          <w:sz w:val="28"/>
          <w:szCs w:val="28"/>
        </w:rPr>
        <w:t>和2025年6月24日以</w:t>
      </w:r>
      <w:proofErr w:type="gramStart"/>
      <w:r w:rsidR="00FC7D01">
        <w:rPr>
          <w:rFonts w:ascii="华文细黑" w:eastAsia="华文细黑" w:hAnsi="华文细黑" w:hint="eastAsia"/>
          <w:sz w:val="28"/>
          <w:szCs w:val="28"/>
        </w:rPr>
        <w:t>预</w:t>
      </w:r>
      <w:r w:rsidRPr="00D20491">
        <w:rPr>
          <w:rFonts w:ascii="华文细黑" w:eastAsia="华文细黑" w:hAnsi="华文细黑" w:hint="eastAsia"/>
          <w:sz w:val="28"/>
          <w:szCs w:val="28"/>
        </w:rPr>
        <w:t>通知</w:t>
      </w:r>
      <w:proofErr w:type="gramEnd"/>
      <w:r w:rsidR="00FC7D01">
        <w:rPr>
          <w:rFonts w:ascii="华文细黑" w:eastAsia="华文细黑" w:hAnsi="华文细黑" w:hint="eastAsia"/>
          <w:sz w:val="28"/>
          <w:szCs w:val="28"/>
        </w:rPr>
        <w:t>和正式通知形式通过</w:t>
      </w:r>
      <w:r w:rsidRPr="00D20491">
        <w:rPr>
          <w:rFonts w:ascii="华文细黑" w:eastAsia="华文细黑" w:hAnsi="华文细黑" w:hint="eastAsia"/>
          <w:sz w:val="28"/>
          <w:szCs w:val="28"/>
        </w:rPr>
        <w:t>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7DEB7E37" w:rsidR="004A6C61" w:rsidRPr="00D20491" w:rsidRDefault="004A6C61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FC7D01">
        <w:rPr>
          <w:rFonts w:ascii="华文细黑" w:eastAsia="华文细黑" w:hAnsi="华文细黑" w:hint="eastAsia"/>
          <w:sz w:val="28"/>
          <w:szCs w:val="28"/>
        </w:rPr>
        <w:t>5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FC7D01">
        <w:rPr>
          <w:rFonts w:ascii="华文细黑" w:eastAsia="华文细黑" w:hAnsi="华文细黑" w:hint="eastAsia"/>
          <w:sz w:val="28"/>
          <w:szCs w:val="28"/>
        </w:rPr>
        <w:t>6</w:t>
      </w:r>
      <w:r w:rsidRPr="00D20491">
        <w:rPr>
          <w:rFonts w:ascii="华文细黑" w:eastAsia="华文细黑" w:hAnsi="华文细黑" w:hint="eastAsia"/>
          <w:sz w:val="28"/>
          <w:szCs w:val="28"/>
        </w:rPr>
        <w:t>月</w:t>
      </w:r>
      <w:r w:rsidR="00650F95">
        <w:rPr>
          <w:rFonts w:ascii="华文细黑" w:eastAsia="华文细黑" w:hAnsi="华文细黑" w:hint="eastAsia"/>
          <w:sz w:val="28"/>
          <w:szCs w:val="28"/>
        </w:rPr>
        <w:t>2</w:t>
      </w:r>
      <w:r w:rsidR="00FC7D01">
        <w:rPr>
          <w:rFonts w:ascii="华文细黑" w:eastAsia="华文细黑" w:hAnsi="华文细黑" w:hint="eastAsia"/>
          <w:sz w:val="28"/>
          <w:szCs w:val="28"/>
        </w:rPr>
        <w:t>8</w:t>
      </w:r>
      <w:r w:rsidRPr="00D20491">
        <w:rPr>
          <w:rFonts w:ascii="华文细黑" w:eastAsia="华文细黑" w:hAnsi="华文细黑" w:hint="eastAsia"/>
          <w:sz w:val="28"/>
          <w:szCs w:val="28"/>
        </w:rPr>
        <w:t>日</w:t>
      </w:r>
      <w:r w:rsidR="00FC7D01">
        <w:rPr>
          <w:rFonts w:ascii="华文细黑" w:eastAsia="华文细黑" w:hAnsi="华文细黑" w:hint="eastAsia"/>
          <w:bCs/>
          <w:sz w:val="28"/>
          <w:szCs w:val="28"/>
        </w:rPr>
        <w:t>9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:</w:t>
      </w:r>
      <w:r w:rsidR="00FC7D01">
        <w:rPr>
          <w:rFonts w:ascii="华文细黑" w:eastAsia="华文细黑" w:hAnsi="华文细黑" w:hint="eastAsia"/>
          <w:bCs/>
          <w:sz w:val="28"/>
          <w:szCs w:val="28"/>
        </w:rPr>
        <w:t>0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0</w:t>
      </w:r>
      <w:r w:rsidRPr="00D20491">
        <w:rPr>
          <w:rFonts w:ascii="华文细黑" w:eastAsia="华文细黑" w:hAnsi="华文细黑" w:hint="eastAsia"/>
          <w:sz w:val="28"/>
          <w:szCs w:val="28"/>
        </w:rPr>
        <w:t>在长沙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市银盆南路361号中</w:t>
      </w:r>
      <w:proofErr w:type="gramStart"/>
      <w:r w:rsidRPr="00D20491">
        <w:rPr>
          <w:rFonts w:ascii="华文细黑" w:eastAsia="华文细黑" w:hAnsi="华文细黑" w:hint="eastAsia"/>
          <w:bCs/>
          <w:sz w:val="28"/>
          <w:szCs w:val="28"/>
        </w:rPr>
        <w:t>联科技</w:t>
      </w:r>
      <w:proofErr w:type="gramEnd"/>
      <w:r w:rsidRPr="00D20491">
        <w:rPr>
          <w:rFonts w:ascii="华文细黑" w:eastAsia="华文细黑" w:hAnsi="华文细黑" w:hint="eastAsia"/>
          <w:bCs/>
          <w:sz w:val="28"/>
          <w:szCs w:val="28"/>
        </w:rPr>
        <w:t>园以</w:t>
      </w:r>
      <w:r w:rsidR="00344CE4">
        <w:rPr>
          <w:rFonts w:ascii="华文细黑" w:eastAsia="华文细黑" w:hAnsi="华文细黑" w:hint="eastAsia"/>
          <w:bCs/>
          <w:sz w:val="28"/>
          <w:szCs w:val="28"/>
        </w:rPr>
        <w:t>现场会议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的方式</w:t>
      </w:r>
      <w:r w:rsidRPr="00D20491">
        <w:rPr>
          <w:rFonts w:ascii="华文细黑" w:eastAsia="华文细黑" w:hAnsi="华文细黑" w:hint="eastAsia"/>
          <w:sz w:val="28"/>
          <w:szCs w:val="28"/>
        </w:rPr>
        <w:t>召开。</w:t>
      </w:r>
    </w:p>
    <w:p w14:paraId="6659C1AF" w14:textId="1514EF5C" w:rsidR="004A6C61" w:rsidRPr="00D20491" w:rsidRDefault="004A6C61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FD6551"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="00CA269A"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秦修宏先生、王芙蓉女士</w:t>
      </w:r>
      <w:r w:rsidRPr="00D53861">
        <w:rPr>
          <w:rFonts w:ascii="华文细黑" w:eastAsia="华文细黑" w:hAnsi="华文细黑" w:hint="eastAsia"/>
          <w:sz w:val="28"/>
          <w:szCs w:val="28"/>
        </w:rPr>
        <w:t>出席了本次会议</w:t>
      </w:r>
      <w:r w:rsidR="00FC7D01">
        <w:rPr>
          <w:rFonts w:ascii="华文细黑" w:eastAsia="华文细黑" w:hAnsi="华文细黑" w:hint="eastAsia"/>
          <w:sz w:val="28"/>
          <w:szCs w:val="28"/>
        </w:rPr>
        <w:t>。董事</w:t>
      </w:r>
      <w:r w:rsidR="00FC7D01"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="00FC7D01"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 w:rsidR="00FC7D01">
        <w:rPr>
          <w:rFonts w:ascii="华文细黑" w:eastAsia="华文细黑" w:hAnsi="华文细黑" w:hint="eastAsia"/>
          <w:color w:val="000000"/>
          <w:sz w:val="28"/>
          <w:szCs w:val="28"/>
        </w:rPr>
        <w:t>因公务原因已书面委托董事长杜毅刚女士代为</w:t>
      </w:r>
      <w:r w:rsidR="00FC7D01" w:rsidRPr="00FC7D01">
        <w:rPr>
          <w:rFonts w:ascii="华文细黑" w:eastAsia="华文细黑" w:hAnsi="华文细黑" w:hint="eastAsia"/>
          <w:color w:val="000000"/>
          <w:sz w:val="28"/>
          <w:szCs w:val="28"/>
        </w:rPr>
        <w:t>出席并对所有议项行使表决权</w:t>
      </w:r>
      <w:r w:rsidRPr="00D53861">
        <w:rPr>
          <w:rFonts w:ascii="华文细黑" w:eastAsia="华文细黑" w:hAnsi="华文细黑" w:hint="eastAsia"/>
          <w:sz w:val="28"/>
          <w:szCs w:val="28"/>
        </w:rPr>
        <w:t>。</w:t>
      </w:r>
    </w:p>
    <w:p w14:paraId="1C684B3D" w14:textId="4092FAEF" w:rsidR="004A6C61" w:rsidRPr="00D20491" w:rsidRDefault="004A6C61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长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公司监事会</w:t>
      </w:r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监事长肖</w:t>
      </w:r>
      <w:proofErr w:type="gramStart"/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竹兰</w:t>
      </w:r>
      <w:proofErr w:type="gramEnd"/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女士、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邱景林女士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、职工监事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罗杰女士</w:t>
      </w:r>
      <w:r w:rsidR="00FC7D01">
        <w:rPr>
          <w:rFonts w:ascii="华文细黑" w:eastAsia="华文细黑" w:hAnsi="华文细黑" w:hint="eastAsia"/>
          <w:color w:val="000000"/>
          <w:sz w:val="28"/>
          <w:szCs w:val="28"/>
        </w:rPr>
        <w:t>，</w:t>
      </w:r>
      <w:r w:rsidR="001D3F81">
        <w:rPr>
          <w:rFonts w:ascii="华文细黑" w:eastAsia="华文细黑" w:hAnsi="华文细黑" w:hint="eastAsia"/>
          <w:color w:val="000000"/>
          <w:sz w:val="28"/>
          <w:szCs w:val="28"/>
        </w:rPr>
        <w:t>管理层</w:t>
      </w:r>
      <w:r w:rsidR="00A731CB" w:rsidRPr="009338F6">
        <w:rPr>
          <w:rFonts w:ascii="华文细黑" w:eastAsia="华文细黑" w:hAnsi="华文细黑" w:hint="eastAsia"/>
          <w:color w:val="000000"/>
          <w:sz w:val="28"/>
          <w:szCs w:val="28"/>
        </w:rPr>
        <w:t>总经理</w:t>
      </w:r>
      <w:r w:rsidR="00A731CB">
        <w:rPr>
          <w:rFonts w:ascii="华文细黑" w:eastAsia="华文细黑" w:hAnsi="华文细黑" w:hint="eastAsia"/>
          <w:color w:val="000000"/>
          <w:sz w:val="28"/>
          <w:szCs w:val="28"/>
        </w:rPr>
        <w:t>胡旻</w:t>
      </w:r>
      <w:r w:rsidR="00A731CB" w:rsidRPr="009338F6">
        <w:rPr>
          <w:rFonts w:ascii="华文细黑" w:eastAsia="华文细黑" w:hAnsi="华文细黑" w:hint="eastAsia"/>
          <w:color w:val="000000"/>
          <w:sz w:val="28"/>
          <w:szCs w:val="28"/>
        </w:rPr>
        <w:t>先生、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 w:rsidR="00FC7D01">
        <w:rPr>
          <w:rFonts w:ascii="华文细黑" w:eastAsia="华文细黑" w:hAnsi="华文细黑" w:hint="eastAsia"/>
          <w:color w:val="000000"/>
          <w:sz w:val="28"/>
          <w:szCs w:val="28"/>
        </w:rPr>
        <w:t>张卫涛先生，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处任小莉女士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列席会议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D20491" w:rsidRDefault="004A6C61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1D3F81">
      <w:pPr>
        <w:adjustRightInd w:val="0"/>
        <w:snapToGrid w:val="0"/>
        <w:spacing w:beforeLines="50" w:before="156"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344DE7C0" w14:textId="32F32E78" w:rsidR="00224CE0" w:rsidRPr="005E0B65" w:rsidRDefault="00224CE0" w:rsidP="005919D6">
      <w:pPr>
        <w:adjustRightInd w:val="0"/>
        <w:snapToGrid w:val="0"/>
        <w:spacing w:line="540" w:lineRule="exact"/>
        <w:ind w:firstLineChars="200" w:firstLine="560"/>
        <w:outlineLvl w:val="0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5E0B65">
        <w:rPr>
          <w:rFonts w:ascii="华文细黑" w:eastAsia="华文细黑" w:hAnsi="华文细黑" w:hint="eastAsia"/>
          <w:sz w:val="28"/>
          <w:szCs w:val="28"/>
        </w:rPr>
        <w:t>202</w:t>
      </w:r>
      <w:r w:rsidR="00FC7D01">
        <w:rPr>
          <w:rFonts w:ascii="华文细黑" w:eastAsia="华文细黑" w:hAnsi="华文细黑" w:hint="eastAsia"/>
          <w:sz w:val="28"/>
          <w:szCs w:val="28"/>
        </w:rPr>
        <w:t>4</w:t>
      </w:r>
      <w:r w:rsidRPr="005E0B65">
        <w:rPr>
          <w:rFonts w:ascii="华文细黑" w:eastAsia="华文细黑" w:hAnsi="华文细黑" w:hint="eastAsia"/>
          <w:sz w:val="28"/>
          <w:szCs w:val="28"/>
        </w:rPr>
        <w:t>年度董事会工作报告》</w:t>
      </w:r>
    </w:p>
    <w:p w14:paraId="4C62EC41" w14:textId="5AD013EE" w:rsidR="005919D6" w:rsidRPr="005919D6" w:rsidRDefault="00224CE0" w:rsidP="005919D6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4B6F2D9" w14:textId="65E506B5" w:rsidR="00224CE0" w:rsidRPr="00D20491" w:rsidRDefault="00224CE0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lastRenderedPageBreak/>
        <w:t>2、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sz w:val="28"/>
          <w:szCs w:val="28"/>
        </w:rPr>
        <w:t>《202</w:t>
      </w:r>
      <w:r w:rsidR="00FC7D01">
        <w:rPr>
          <w:rFonts w:ascii="华文细黑" w:eastAsia="华文细黑" w:hAnsi="华文细黑" w:hint="eastAsia"/>
          <w:sz w:val="28"/>
          <w:szCs w:val="28"/>
        </w:rPr>
        <w:t>4</w:t>
      </w:r>
      <w:r w:rsidRPr="005E0B65">
        <w:rPr>
          <w:rFonts w:ascii="华文细黑" w:eastAsia="华文细黑" w:hAnsi="华文细黑" w:hint="eastAsia"/>
          <w:sz w:val="28"/>
          <w:szCs w:val="28"/>
        </w:rPr>
        <w:t>年度总经理工作报告》</w:t>
      </w:r>
    </w:p>
    <w:p w14:paraId="498F3903" w14:textId="77777777" w:rsidR="00224CE0" w:rsidRPr="00D20491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68AFB30" w14:textId="7C5F7007" w:rsidR="00224CE0" w:rsidRPr="005E0B65" w:rsidRDefault="00224CE0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3、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sz w:val="28"/>
          <w:szCs w:val="28"/>
        </w:rPr>
        <w:t>《202</w:t>
      </w:r>
      <w:r w:rsidR="00FC7D01">
        <w:rPr>
          <w:rFonts w:ascii="华文细黑" w:eastAsia="华文细黑" w:hAnsi="华文细黑" w:hint="eastAsia"/>
          <w:sz w:val="28"/>
          <w:szCs w:val="28"/>
        </w:rPr>
        <w:t>4</w:t>
      </w:r>
      <w:r w:rsidRPr="005E0B65">
        <w:rPr>
          <w:rFonts w:ascii="华文细黑" w:eastAsia="华文细黑" w:hAnsi="华文细黑" w:hint="eastAsia"/>
          <w:sz w:val="28"/>
          <w:szCs w:val="28"/>
        </w:rPr>
        <w:t>年度财务决算报告》</w:t>
      </w:r>
    </w:p>
    <w:p w14:paraId="6CD324C5" w14:textId="77777777" w:rsidR="00224CE0" w:rsidRDefault="00224CE0" w:rsidP="001D3F81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B368C94" w14:textId="28331C22" w:rsidR="00224CE0" w:rsidRPr="00D20491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010E22">
        <w:rPr>
          <w:rFonts w:ascii="华文细黑" w:eastAsia="华文细黑" w:hAnsi="华文细黑" w:hint="eastAsia"/>
          <w:sz w:val="28"/>
          <w:szCs w:val="28"/>
        </w:rPr>
        <w:t>202</w:t>
      </w:r>
      <w:r w:rsidR="001D3F81">
        <w:rPr>
          <w:rFonts w:ascii="华文细黑" w:eastAsia="华文细黑" w:hAnsi="华文细黑" w:hint="eastAsia"/>
          <w:sz w:val="28"/>
          <w:szCs w:val="28"/>
        </w:rPr>
        <w:t>4</w:t>
      </w:r>
      <w:r w:rsidRPr="00010E22">
        <w:rPr>
          <w:rFonts w:ascii="华文细黑" w:eastAsia="华文细黑" w:hAnsi="华文细黑" w:hint="eastAsia"/>
          <w:sz w:val="28"/>
          <w:szCs w:val="28"/>
        </w:rPr>
        <w:t>年一般准备金计提</w:t>
      </w:r>
      <w:r>
        <w:rPr>
          <w:rFonts w:ascii="华文细黑" w:eastAsia="华文细黑" w:hAnsi="华文细黑" w:hint="eastAsia"/>
          <w:sz w:val="28"/>
          <w:szCs w:val="28"/>
        </w:rPr>
        <w:t>》、《</w:t>
      </w:r>
      <w:r w:rsidRPr="00010E22">
        <w:rPr>
          <w:rFonts w:ascii="华文细黑" w:eastAsia="华文细黑" w:hAnsi="华文细黑" w:hint="eastAsia"/>
          <w:sz w:val="28"/>
          <w:szCs w:val="28"/>
        </w:rPr>
        <w:t>202</w:t>
      </w:r>
      <w:r w:rsidR="001D3F81">
        <w:rPr>
          <w:rFonts w:ascii="华文细黑" w:eastAsia="华文细黑" w:hAnsi="华文细黑" w:hint="eastAsia"/>
          <w:sz w:val="28"/>
          <w:szCs w:val="28"/>
        </w:rPr>
        <w:t>4</w:t>
      </w:r>
      <w:r w:rsidRPr="00010E22">
        <w:rPr>
          <w:rFonts w:ascii="华文细黑" w:eastAsia="华文细黑" w:hAnsi="华文细黑" w:hint="eastAsia"/>
          <w:sz w:val="28"/>
          <w:szCs w:val="28"/>
        </w:rPr>
        <w:t>年度审计报告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76BC0312" w14:textId="31296308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202</w:t>
      </w:r>
      <w:r w:rsidR="00FC7D01">
        <w:rPr>
          <w:rFonts w:ascii="华文细黑" w:eastAsia="华文细黑" w:hAnsi="华文细黑" w:hint="eastAsia"/>
          <w:bCs/>
          <w:sz w:val="28"/>
          <w:szCs w:val="28"/>
        </w:rPr>
        <w:t>5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年度财务</w:t>
      </w:r>
      <w:r>
        <w:rPr>
          <w:rFonts w:ascii="华文细黑" w:eastAsia="华文细黑" w:hAnsi="华文细黑" w:hint="eastAsia"/>
          <w:bCs/>
          <w:sz w:val="28"/>
          <w:szCs w:val="28"/>
        </w:rPr>
        <w:t>预算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报告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25CECCBE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9914A9A" w14:textId="453EC9EE" w:rsidR="00224CE0" w:rsidRPr="00010E22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</w:t>
      </w:r>
      <w:r w:rsidRPr="00010E22">
        <w:rPr>
          <w:rFonts w:ascii="华文细黑" w:eastAsia="华文细黑" w:hAnsi="华文细黑" w:hint="eastAsia"/>
          <w:sz w:val="28"/>
          <w:szCs w:val="28"/>
        </w:rPr>
        <w:t>202</w:t>
      </w:r>
      <w:r w:rsidR="001D3F81">
        <w:rPr>
          <w:rFonts w:ascii="华文细黑" w:eastAsia="华文细黑" w:hAnsi="华文细黑" w:hint="eastAsia"/>
          <w:sz w:val="28"/>
          <w:szCs w:val="28"/>
        </w:rPr>
        <w:t>5</w:t>
      </w:r>
      <w:r w:rsidRPr="00010E22">
        <w:rPr>
          <w:rFonts w:ascii="华文细黑" w:eastAsia="华文细黑" w:hAnsi="华文细黑" w:hint="eastAsia"/>
          <w:sz w:val="28"/>
          <w:szCs w:val="28"/>
        </w:rPr>
        <w:t>年度经营预算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25E7A48D" w14:textId="5452C2A8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010E22">
        <w:rPr>
          <w:rFonts w:ascii="华文细黑" w:eastAsia="华文细黑" w:hAnsi="华文细黑" w:hint="eastAsia"/>
          <w:bCs/>
          <w:sz w:val="28"/>
          <w:szCs w:val="28"/>
        </w:rPr>
        <w:t>关于202</w:t>
      </w:r>
      <w:r w:rsidR="001D3F81">
        <w:rPr>
          <w:rFonts w:ascii="华文细黑" w:eastAsia="华文细黑" w:hAnsi="华文细黑" w:hint="eastAsia"/>
          <w:bCs/>
          <w:sz w:val="28"/>
          <w:szCs w:val="28"/>
        </w:rPr>
        <w:t>4</w:t>
      </w:r>
      <w:r w:rsidRPr="00010E22">
        <w:rPr>
          <w:rFonts w:ascii="华文细黑" w:eastAsia="华文细黑" w:hAnsi="华文细黑" w:hint="eastAsia"/>
          <w:bCs/>
          <w:sz w:val="28"/>
          <w:szCs w:val="28"/>
        </w:rPr>
        <w:t>年度利润分配的议案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42A08E50" w14:textId="77777777" w:rsidR="00224CE0" w:rsidRPr="00D20491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806BC8" w14:textId="29C334ED" w:rsidR="00224CE0" w:rsidRPr="00D20491" w:rsidRDefault="00224CE0" w:rsidP="001D3F81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6、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关于202</w:t>
      </w:r>
      <w:r w:rsidR="001D3F81">
        <w:rPr>
          <w:rFonts w:ascii="华文细黑" w:eastAsia="华文细黑" w:hAnsi="华文细黑" w:hint="eastAsia"/>
          <w:bCs/>
          <w:sz w:val="28"/>
          <w:szCs w:val="28"/>
        </w:rPr>
        <w:t>5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年自营业务投资规划的议案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6DB38D87" w14:textId="77777777" w:rsidR="00224CE0" w:rsidRPr="00D20491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C4964E3" w14:textId="5A97C41F" w:rsidR="00224CE0" w:rsidRPr="00D20491" w:rsidRDefault="00224CE0" w:rsidP="005919D6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7、审议通过了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关于审议202</w:t>
      </w:r>
      <w:r w:rsidR="001D3F81">
        <w:rPr>
          <w:rFonts w:ascii="华文细黑" w:eastAsia="华文细黑" w:hAnsi="华文细黑" w:hint="eastAsia"/>
          <w:bCs/>
          <w:sz w:val="28"/>
          <w:szCs w:val="28"/>
        </w:rPr>
        <w:t>4</w:t>
      </w:r>
      <w:r w:rsidRPr="0041298A">
        <w:rPr>
          <w:rFonts w:ascii="华文细黑" w:eastAsia="华文细黑" w:hAnsi="华文细黑" w:hint="eastAsia"/>
          <w:bCs/>
          <w:sz w:val="28"/>
          <w:szCs w:val="28"/>
        </w:rPr>
        <w:t>年度风险管理相关报告的议案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46B02138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53CDCB1" w14:textId="21E70814" w:rsidR="001D3F81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《2024年度风险管理委员会工作报告》《2024年度全面风险管理工作报告》《2024年度案件风险排查工作报告》《2024年度案件防控自评工作报告》《2024年度反洗钱和反恐怖融资工作报告》 《2024年度流动性压力测试报告》《2024年度市场风险压力测试报告》《2024年度资本充足率评估报告》《2024年声誉风险管理工作的报告》《开展2024年度监管数据质量专项治理工作的报告》《2025年度风险策略风险偏好及风险限额》</w:t>
      </w:r>
    </w:p>
    <w:p w14:paraId="42CB530C" w14:textId="77777777" w:rsidR="00224CE0" w:rsidRPr="00D20491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8、审议通过了《</w:t>
      </w:r>
      <w:r w:rsidRPr="0041298A">
        <w:rPr>
          <w:rFonts w:ascii="华文细黑" w:eastAsia="华文细黑" w:hAnsi="华文细黑" w:hint="eastAsia"/>
          <w:sz w:val="28"/>
          <w:szCs w:val="28"/>
        </w:rPr>
        <w:t>关于审议监事会、审计委员会相关报告的议案</w:t>
      </w:r>
      <w:r w:rsidRPr="00D20491">
        <w:rPr>
          <w:rFonts w:ascii="华文细黑" w:eastAsia="华文细黑" w:hAnsi="华文细黑" w:hint="eastAsia"/>
          <w:sz w:val="28"/>
          <w:szCs w:val="28"/>
        </w:rPr>
        <w:t>》</w:t>
      </w:r>
    </w:p>
    <w:p w14:paraId="0D3DB8F9" w14:textId="77777777" w:rsidR="00224CE0" w:rsidRDefault="00224CE0" w:rsidP="005919D6">
      <w:pPr>
        <w:adjustRightInd w:val="0"/>
        <w:snapToGrid w:val="0"/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5FB7F3C" w14:textId="6312241B" w:rsidR="00224CE0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《2024年度监事会工作报告》《2025年度监事会履职计划》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lastRenderedPageBreak/>
        <w:t xml:space="preserve">《2024年度公司董监高履职评价结果汇报》《2024年度董、监、高履职评价结果汇总表》《2024年度公司董监高履职评价报告》《关于对公司2024年薪酬体系与绩效考核工作的审计报告》《2024年表外业务专项审计报告》   </w:t>
      </w:r>
    </w:p>
    <w:p w14:paraId="25A2A271" w14:textId="7D35BA2B" w:rsidR="00224CE0" w:rsidRPr="00D20491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9、审议通过了《</w:t>
      </w:r>
      <w:r w:rsidRPr="0041298A">
        <w:rPr>
          <w:rFonts w:ascii="华文细黑" w:eastAsia="华文细黑" w:hAnsi="华文细黑" w:hint="eastAsia"/>
          <w:sz w:val="28"/>
          <w:szCs w:val="28"/>
        </w:rPr>
        <w:t>202</w:t>
      </w:r>
      <w:r w:rsidR="001D3F81">
        <w:rPr>
          <w:rFonts w:ascii="华文细黑" w:eastAsia="华文细黑" w:hAnsi="华文细黑" w:hint="eastAsia"/>
          <w:sz w:val="28"/>
          <w:szCs w:val="28"/>
        </w:rPr>
        <w:t>4</w:t>
      </w:r>
      <w:r w:rsidRPr="0041298A">
        <w:rPr>
          <w:rFonts w:ascii="华文细黑" w:eastAsia="华文细黑" w:hAnsi="华文细黑" w:hint="eastAsia"/>
          <w:sz w:val="28"/>
          <w:szCs w:val="28"/>
        </w:rPr>
        <w:t>年度薪酬及绩效管理委员会工作报告</w:t>
      </w:r>
      <w:r w:rsidRPr="00D20491">
        <w:rPr>
          <w:rFonts w:ascii="华文细黑" w:eastAsia="华文细黑" w:hAnsi="华文细黑" w:hint="eastAsia"/>
          <w:sz w:val="28"/>
          <w:szCs w:val="28"/>
        </w:rPr>
        <w:t>》</w:t>
      </w:r>
    </w:p>
    <w:p w14:paraId="6B3E7ED9" w14:textId="77777777" w:rsidR="00224CE0" w:rsidRPr="0041298A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79534B4" w14:textId="43CEDB2E" w:rsidR="00224CE0" w:rsidRDefault="00224CE0" w:rsidP="005919D6">
      <w:pPr>
        <w:adjustRightInd w:val="0"/>
        <w:snapToGrid w:val="0"/>
        <w:spacing w:line="540" w:lineRule="exact"/>
        <w:ind w:firstLineChars="225" w:firstLine="63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10</w:t>
      </w:r>
      <w:r>
        <w:rPr>
          <w:rFonts w:ascii="华文细黑" w:eastAsia="华文细黑" w:hAnsi="华文细黑" w:hint="eastAsia"/>
          <w:sz w:val="28"/>
          <w:szCs w:val="28"/>
        </w:rPr>
        <w:t>、审议通过了《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公司2025-2029年资本管理规划</w:t>
      </w:r>
      <w:r>
        <w:rPr>
          <w:rFonts w:ascii="华文细黑" w:eastAsia="华文细黑" w:hAnsi="华文细黑" w:hint="eastAsia"/>
          <w:sz w:val="28"/>
          <w:szCs w:val="28"/>
        </w:rPr>
        <w:t>》</w:t>
      </w:r>
    </w:p>
    <w:p w14:paraId="762D04EF" w14:textId="77777777" w:rsidR="005919D6" w:rsidRDefault="00224CE0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6206FD5" w14:textId="653770BE" w:rsidR="004F4E37" w:rsidRPr="004F4E37" w:rsidRDefault="00DF15F1" w:rsidP="005919D6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11</w:t>
      </w:r>
      <w:r w:rsidR="004A6C61" w:rsidRPr="004F4E37">
        <w:rPr>
          <w:rFonts w:ascii="华文细黑" w:eastAsia="华文细黑" w:hAnsi="华文细黑" w:hint="eastAsia"/>
          <w:sz w:val="28"/>
          <w:szCs w:val="28"/>
        </w:rPr>
        <w:t>、</w:t>
      </w:r>
      <w:r w:rsidR="004A6C6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公司中长期审计工作规划（2024-2028年）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303CFA45" w14:textId="256F050A" w:rsidR="004A6C61" w:rsidRDefault="004A6C61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38D985B0" w14:textId="037DDCF2" w:rsidR="004F4E37" w:rsidRPr="004F4E37" w:rsidRDefault="00DF15F1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12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、</w:t>
      </w:r>
      <w:r w:rsidR="004F4E37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2024年度股东评估报告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422086CB" w14:textId="77777777" w:rsidR="005919D6" w:rsidRDefault="004F4E37" w:rsidP="001D3F81">
      <w:pPr>
        <w:adjustRightInd w:val="0"/>
        <w:snapToGrid w:val="0"/>
        <w:spacing w:line="540" w:lineRule="exact"/>
        <w:rPr>
          <w:rFonts w:ascii="华文细黑" w:eastAsia="华文细黑" w:hAnsi="华文细黑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506B4022" w14:textId="77777777" w:rsidR="001D3F81" w:rsidRDefault="001D3F81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内容包括：《集团资质情况表》</w:t>
      </w:r>
    </w:p>
    <w:p w14:paraId="1E587850" w14:textId="60F487D1" w:rsidR="00891551" w:rsidRPr="004F4E37" w:rsidRDefault="00DF15F1" w:rsidP="007505A7">
      <w:pPr>
        <w:adjustRightInd w:val="0"/>
        <w:snapToGrid w:val="0"/>
        <w:spacing w:line="54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13、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2024年度审慎监管会谈问题和风险、监管意见的整改落实情况报告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430C5F8B" w14:textId="77777777" w:rsidR="00891551" w:rsidRDefault="00891551" w:rsidP="007505A7">
      <w:pPr>
        <w:adjustRightInd w:val="0"/>
        <w:snapToGrid w:val="0"/>
        <w:spacing w:afterLines="50" w:after="156"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9E930E6" w14:textId="4D31EF7F" w:rsidR="001D3F81" w:rsidRDefault="00DF15F1" w:rsidP="001D3F81">
      <w:pPr>
        <w:spacing w:line="54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14、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1D3F81" w:rsidRPr="001D3F81">
        <w:rPr>
          <w:rFonts w:ascii="华文细黑" w:eastAsia="华文细黑" w:hAnsi="华文细黑" w:hint="eastAsia"/>
          <w:sz w:val="28"/>
          <w:szCs w:val="28"/>
        </w:rPr>
        <w:t>《关于修订&lt;内部控制制度&gt;的议案》</w:t>
      </w:r>
    </w:p>
    <w:p w14:paraId="1B6E5FA9" w14:textId="313719E5" w:rsidR="00891551" w:rsidRDefault="00891551" w:rsidP="007505A7">
      <w:pPr>
        <w:spacing w:line="54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F4E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4A0BD1DF" w14:textId="77777777" w:rsidR="00A03386" w:rsidRPr="00687537" w:rsidRDefault="00A03386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5EC83986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7505A7">
        <w:rPr>
          <w:rFonts w:ascii="华文细黑" w:eastAsia="华文细黑" w:hAnsi="华文细黑" w:hint="eastAsia"/>
          <w:b/>
          <w:bCs/>
          <w:sz w:val="28"/>
        </w:rPr>
        <w:t>五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7505A7">
        <w:rPr>
          <w:rFonts w:ascii="华文细黑" w:eastAsia="华文细黑" w:hAnsi="华文细黑" w:hint="eastAsia"/>
          <w:b/>
          <w:bCs/>
          <w:sz w:val="28"/>
        </w:rPr>
        <w:t>七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7505A7">
        <w:rPr>
          <w:rFonts w:ascii="华文细黑" w:eastAsia="华文细黑" w:hAnsi="华文细黑" w:hint="eastAsia"/>
          <w:b/>
          <w:bCs/>
          <w:sz w:val="28"/>
        </w:rPr>
        <w:t>二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6646" w14:textId="77777777" w:rsidR="00BC270E" w:rsidRDefault="00BC270E" w:rsidP="004A6C61">
      <w:r>
        <w:separator/>
      </w:r>
    </w:p>
  </w:endnote>
  <w:endnote w:type="continuationSeparator" w:id="0">
    <w:p w14:paraId="5EB67134" w14:textId="77777777" w:rsidR="00BC270E" w:rsidRDefault="00BC270E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344D" w14:textId="77777777" w:rsidR="00BC270E" w:rsidRDefault="00BC270E" w:rsidP="004A6C61">
      <w:r>
        <w:separator/>
      </w:r>
    </w:p>
  </w:footnote>
  <w:footnote w:type="continuationSeparator" w:id="0">
    <w:p w14:paraId="2E17F2D3" w14:textId="77777777" w:rsidR="00BC270E" w:rsidRDefault="00BC270E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77737"/>
    <w:rsid w:val="0008311C"/>
    <w:rsid w:val="00091E76"/>
    <w:rsid w:val="0009236E"/>
    <w:rsid w:val="00097F70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93EAB"/>
    <w:rsid w:val="001A455F"/>
    <w:rsid w:val="001B1246"/>
    <w:rsid w:val="001B292B"/>
    <w:rsid w:val="001B60CA"/>
    <w:rsid w:val="001D3F81"/>
    <w:rsid w:val="001D583D"/>
    <w:rsid w:val="001D77A3"/>
    <w:rsid w:val="001E19E1"/>
    <w:rsid w:val="001E2A43"/>
    <w:rsid w:val="001E51E5"/>
    <w:rsid w:val="001E54F6"/>
    <w:rsid w:val="001E6D65"/>
    <w:rsid w:val="001F4279"/>
    <w:rsid w:val="001F5753"/>
    <w:rsid w:val="001F6D48"/>
    <w:rsid w:val="00202302"/>
    <w:rsid w:val="00205892"/>
    <w:rsid w:val="00210771"/>
    <w:rsid w:val="00214CEC"/>
    <w:rsid w:val="00220D5B"/>
    <w:rsid w:val="00224778"/>
    <w:rsid w:val="00224CE0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4191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D1D51"/>
    <w:rsid w:val="002E15CF"/>
    <w:rsid w:val="002E2043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409A6"/>
    <w:rsid w:val="00344CE4"/>
    <w:rsid w:val="00347FC5"/>
    <w:rsid w:val="00353CB3"/>
    <w:rsid w:val="003600CB"/>
    <w:rsid w:val="00362359"/>
    <w:rsid w:val="00365892"/>
    <w:rsid w:val="00367101"/>
    <w:rsid w:val="003730D4"/>
    <w:rsid w:val="003922E0"/>
    <w:rsid w:val="003A00B3"/>
    <w:rsid w:val="003A7302"/>
    <w:rsid w:val="003B1F6A"/>
    <w:rsid w:val="003C03F8"/>
    <w:rsid w:val="003C7959"/>
    <w:rsid w:val="003D4973"/>
    <w:rsid w:val="003E3DB5"/>
    <w:rsid w:val="003F139C"/>
    <w:rsid w:val="003F23B9"/>
    <w:rsid w:val="00404391"/>
    <w:rsid w:val="0040628E"/>
    <w:rsid w:val="00412825"/>
    <w:rsid w:val="0041298A"/>
    <w:rsid w:val="00413079"/>
    <w:rsid w:val="00413BFF"/>
    <w:rsid w:val="00426480"/>
    <w:rsid w:val="004458EF"/>
    <w:rsid w:val="00446961"/>
    <w:rsid w:val="004500F6"/>
    <w:rsid w:val="00461B95"/>
    <w:rsid w:val="004731CA"/>
    <w:rsid w:val="00477661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19D6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37BB0"/>
    <w:rsid w:val="00641851"/>
    <w:rsid w:val="00644958"/>
    <w:rsid w:val="00650AB9"/>
    <w:rsid w:val="00650D35"/>
    <w:rsid w:val="00650F9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C41F1"/>
    <w:rsid w:val="006D0D1C"/>
    <w:rsid w:val="006D5B99"/>
    <w:rsid w:val="006E1A5E"/>
    <w:rsid w:val="006E6BBC"/>
    <w:rsid w:val="006F2518"/>
    <w:rsid w:val="007058DF"/>
    <w:rsid w:val="007071D2"/>
    <w:rsid w:val="00714E34"/>
    <w:rsid w:val="00717F1D"/>
    <w:rsid w:val="00720287"/>
    <w:rsid w:val="007432EA"/>
    <w:rsid w:val="00746AE8"/>
    <w:rsid w:val="007505A7"/>
    <w:rsid w:val="00760DC0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5C54"/>
    <w:rsid w:val="008A7410"/>
    <w:rsid w:val="008E6C9E"/>
    <w:rsid w:val="008E70A7"/>
    <w:rsid w:val="008F09DF"/>
    <w:rsid w:val="008F3609"/>
    <w:rsid w:val="008F4DD2"/>
    <w:rsid w:val="00901A1E"/>
    <w:rsid w:val="00901E66"/>
    <w:rsid w:val="009042E5"/>
    <w:rsid w:val="0091787A"/>
    <w:rsid w:val="009338F6"/>
    <w:rsid w:val="009520E7"/>
    <w:rsid w:val="00952358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56A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95A"/>
    <w:rsid w:val="00A15279"/>
    <w:rsid w:val="00A15DFB"/>
    <w:rsid w:val="00A2174D"/>
    <w:rsid w:val="00A277D4"/>
    <w:rsid w:val="00A30533"/>
    <w:rsid w:val="00A3092E"/>
    <w:rsid w:val="00A328E5"/>
    <w:rsid w:val="00A467F4"/>
    <w:rsid w:val="00A56B8F"/>
    <w:rsid w:val="00A61168"/>
    <w:rsid w:val="00A613C0"/>
    <w:rsid w:val="00A6242C"/>
    <w:rsid w:val="00A67BD0"/>
    <w:rsid w:val="00A713CF"/>
    <w:rsid w:val="00A71B9B"/>
    <w:rsid w:val="00A731CB"/>
    <w:rsid w:val="00A73D28"/>
    <w:rsid w:val="00A77AA8"/>
    <w:rsid w:val="00A82273"/>
    <w:rsid w:val="00A93C23"/>
    <w:rsid w:val="00AB6CB8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A56EA"/>
    <w:rsid w:val="00BB3949"/>
    <w:rsid w:val="00BB3BCA"/>
    <w:rsid w:val="00BB5125"/>
    <w:rsid w:val="00BB7ECA"/>
    <w:rsid w:val="00BC2631"/>
    <w:rsid w:val="00BC270E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A4DBB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221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5F1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02CF"/>
    <w:rsid w:val="00E87E4B"/>
    <w:rsid w:val="00E9102C"/>
    <w:rsid w:val="00E91559"/>
    <w:rsid w:val="00E9290F"/>
    <w:rsid w:val="00EA18D6"/>
    <w:rsid w:val="00EB1D54"/>
    <w:rsid w:val="00ED501E"/>
    <w:rsid w:val="00ED5746"/>
    <w:rsid w:val="00EE06C8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13CA"/>
    <w:rsid w:val="00F558FA"/>
    <w:rsid w:val="00F56EB1"/>
    <w:rsid w:val="00F57185"/>
    <w:rsid w:val="00F64588"/>
    <w:rsid w:val="00F65A0F"/>
    <w:rsid w:val="00F65C86"/>
    <w:rsid w:val="00F72086"/>
    <w:rsid w:val="00F836CD"/>
    <w:rsid w:val="00F86503"/>
    <w:rsid w:val="00FA3294"/>
    <w:rsid w:val="00FA64AD"/>
    <w:rsid w:val="00FB09AD"/>
    <w:rsid w:val="00FB6E1B"/>
    <w:rsid w:val="00FC0CD0"/>
    <w:rsid w:val="00FC7D01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262</Words>
  <Characters>1499</Characters>
  <Application>Microsoft Office Word</Application>
  <DocSecurity>0</DocSecurity>
  <Lines>12</Lines>
  <Paragraphs>3</Paragraphs>
  <ScaleCrop>false</ScaleCrop>
  <Company>zoomlion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357</cp:revision>
  <dcterms:created xsi:type="dcterms:W3CDTF">2021-03-26T12:09:00Z</dcterms:created>
  <dcterms:modified xsi:type="dcterms:W3CDTF">2025-07-02T08:12:00Z</dcterms:modified>
</cp:coreProperties>
</file>